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62A6" w14:textId="30C390E3" w:rsidR="0078596A" w:rsidRPr="0078596A" w:rsidRDefault="007B1CCB" w:rsidP="007F193C">
      <w:pPr>
        <w:jc w:val="center"/>
        <w:rPr>
          <w:rFonts w:ascii="Barlow" w:hAnsi="Barlow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496A88" wp14:editId="6A3D2D22">
            <wp:simplePos x="0" y="0"/>
            <wp:positionH relativeFrom="rightMargin">
              <wp:posOffset>-62230</wp:posOffset>
            </wp:positionH>
            <wp:positionV relativeFrom="paragraph">
              <wp:posOffset>8255</wp:posOffset>
            </wp:positionV>
            <wp:extent cx="746760" cy="729615"/>
            <wp:effectExtent l="0" t="0" r="0" b="0"/>
            <wp:wrapTight wrapText="bothSides">
              <wp:wrapPolygon edited="0">
                <wp:start x="0" y="0"/>
                <wp:lineTo x="0" y="20867"/>
                <wp:lineTo x="20939" y="20867"/>
                <wp:lineTo x="20939" y="0"/>
                <wp:lineTo x="0" y="0"/>
              </wp:wrapPolygon>
            </wp:wrapTight>
            <wp:docPr id="334827464" name="Picture 3" descr="Badger Cargo – Your Combined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dger Cargo – Your Combined Experi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2497BAF" wp14:editId="3F4DEA6E">
            <wp:simplePos x="0" y="0"/>
            <wp:positionH relativeFrom="leftMargin">
              <wp:posOffset>83820</wp:posOffset>
            </wp:positionH>
            <wp:positionV relativeFrom="paragraph">
              <wp:posOffset>0</wp:posOffset>
            </wp:positionV>
            <wp:extent cx="7162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1427977640" name="Picture 1" descr="Dallas Safari Club (DSC) | The Wi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las Safari Club (DSC) | The Wil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5E8" w:rsidRPr="007305E8">
        <w:rPr>
          <w:rFonts w:ascii="Barlow" w:hAnsi="Barlow" w:cs="Calibr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93C850" wp14:editId="76EB174A">
                <wp:simplePos x="0" y="0"/>
                <wp:positionH relativeFrom="column">
                  <wp:posOffset>-95250</wp:posOffset>
                </wp:positionH>
                <wp:positionV relativeFrom="paragraph">
                  <wp:posOffset>1270</wp:posOffset>
                </wp:positionV>
                <wp:extent cx="5737860" cy="140462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FB471" w14:textId="02E7016B" w:rsidR="007B1CCB" w:rsidRDefault="007B1CCB" w:rsidP="007B1CCB">
                            <w:pPr>
                              <w:jc w:val="center"/>
                              <w:rPr>
                                <w:rFonts w:ascii="Barlow" w:hAnsi="Barlow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rlow" w:hAnsi="Barlow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2025 </w:t>
                            </w:r>
                            <w:r w:rsidR="008B0E5B" w:rsidRPr="007F193C">
                              <w:rPr>
                                <w:rFonts w:ascii="Barlow" w:hAnsi="Barlow" w:cs="Calibri"/>
                                <w:b/>
                                <w:bCs/>
                                <w:sz w:val="28"/>
                                <w:szCs w:val="28"/>
                              </w:rPr>
                              <w:t>CONFERENCE REGISTRATIO</w:t>
                            </w:r>
                            <w:r w:rsidR="007F193C" w:rsidRPr="007F193C">
                              <w:rPr>
                                <w:rFonts w:ascii="Barlow" w:hAnsi="Barlow" w:cs="Calibr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3FB157C1" w14:textId="4BEDED3A" w:rsidR="007305E8" w:rsidRPr="00177120" w:rsidRDefault="008F4A3B" w:rsidP="007F193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7712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Rekindling the spirit of hunting </w:t>
                            </w:r>
                            <w:proofErr w:type="spellStart"/>
                            <w:r w:rsidRPr="00177120">
                              <w:rPr>
                                <w:b/>
                                <w:bCs/>
                                <w:i/>
                                <w:iCs/>
                              </w:rPr>
                              <w:t>Mzanzi</w:t>
                            </w:r>
                            <w:proofErr w:type="spellEnd"/>
                            <w:r w:rsidRPr="00177120">
                              <w:rPr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="007B1CC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</w:t>
                            </w:r>
                            <w:r w:rsidR="00177120" w:rsidRPr="00177120">
                              <w:rPr>
                                <w:b/>
                                <w:bCs/>
                                <w:i/>
                                <w:iCs/>
                              </w:rPr>
                              <w:t>A destination like no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3C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.1pt;width:451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18EgIAACAEAAAOAAAAZHJzL2Uyb0RvYy54bWysk99v2yAQx98n7X9AvC92siRNrThVly7T&#10;pO6H1O0PwBjHaJhjB4md/fU9SJpG3fYyjQcE3PHl7nPH8mboDNsr9BpsycejnDNlJdTabkv+/dvm&#10;zYI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">
                <v:textbox style="mso-fit-shape-to-text:t">
                  <w:txbxContent>
                    <w:p w14:paraId="46AFB471" w14:textId="02E7016B" w:rsidR="007B1CCB" w:rsidRDefault="007B1CCB" w:rsidP="007B1CCB">
                      <w:pPr>
                        <w:jc w:val="center"/>
                        <w:rPr>
                          <w:rFonts w:ascii="Barlow" w:hAnsi="Barlow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arlow" w:hAnsi="Barlow" w:cs="Calibri"/>
                          <w:b/>
                          <w:bCs/>
                          <w:sz w:val="28"/>
                          <w:szCs w:val="28"/>
                        </w:rPr>
                        <w:t xml:space="preserve">2025 </w:t>
                      </w:r>
                      <w:r w:rsidR="008B0E5B" w:rsidRPr="007F193C">
                        <w:rPr>
                          <w:rFonts w:ascii="Barlow" w:hAnsi="Barlow" w:cs="Calibri"/>
                          <w:b/>
                          <w:bCs/>
                          <w:sz w:val="28"/>
                          <w:szCs w:val="28"/>
                        </w:rPr>
                        <w:t xml:space="preserve">CONFERENCE </w:t>
                      </w:r>
                      <w:r w:rsidR="008B0E5B" w:rsidRPr="007F193C">
                        <w:rPr>
                          <w:rFonts w:ascii="Barlow" w:hAnsi="Barlow" w:cs="Calibri"/>
                          <w:b/>
                          <w:bCs/>
                          <w:sz w:val="28"/>
                          <w:szCs w:val="28"/>
                        </w:rPr>
                        <w:t>REGISTRATIO</w:t>
                      </w:r>
                      <w:r w:rsidR="007F193C" w:rsidRPr="007F193C">
                        <w:rPr>
                          <w:rFonts w:ascii="Barlow" w:hAnsi="Barlow" w:cs="Calibri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</w:p>
                    <w:p w14:paraId="3FB157C1" w14:textId="4BEDED3A" w:rsidR="007305E8" w:rsidRPr="00177120" w:rsidRDefault="008F4A3B" w:rsidP="007F193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177120">
                        <w:rPr>
                          <w:b/>
                          <w:bCs/>
                          <w:i/>
                          <w:iCs/>
                        </w:rPr>
                        <w:t xml:space="preserve">Rekindling the spirit of hunting </w:t>
                      </w:r>
                      <w:proofErr w:type="spellStart"/>
                      <w:r w:rsidRPr="00177120">
                        <w:rPr>
                          <w:b/>
                          <w:bCs/>
                          <w:i/>
                          <w:iCs/>
                        </w:rPr>
                        <w:t>Mzanzi</w:t>
                      </w:r>
                      <w:proofErr w:type="spellEnd"/>
                      <w:r w:rsidRPr="00177120">
                        <w:rPr>
                          <w:b/>
                          <w:bCs/>
                          <w:i/>
                          <w:iCs/>
                        </w:rPr>
                        <w:t>:</w:t>
                      </w:r>
                      <w:r w:rsidR="007B1CCB"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    </w:t>
                      </w:r>
                      <w:r w:rsidR="00177120" w:rsidRPr="00177120">
                        <w:rPr>
                          <w:b/>
                          <w:bCs/>
                          <w:i/>
                          <w:iCs/>
                        </w:rPr>
                        <w:t>A destination like no 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0E5B">
        <w:rPr>
          <w:rFonts w:ascii="Barlow" w:hAnsi="Barlow" w:cs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343"/>
        <w:gridCol w:w="2910"/>
        <w:gridCol w:w="1276"/>
        <w:gridCol w:w="1417"/>
      </w:tblGrid>
      <w:tr w:rsidR="00944DE9" w:rsidRPr="0078596A" w14:paraId="611ADF99" w14:textId="77777777" w:rsidTr="003C7BD1">
        <w:tc>
          <w:tcPr>
            <w:tcW w:w="2694" w:type="dxa"/>
          </w:tcPr>
          <w:p w14:paraId="0E76FA57" w14:textId="0433AEF0" w:rsidR="00944DE9" w:rsidRPr="0078596A" w:rsidRDefault="007B1CCB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Please indicate number of persons and names, in the relevant blocks below</w:t>
            </w:r>
          </w:p>
        </w:tc>
        <w:tc>
          <w:tcPr>
            <w:tcW w:w="1343" w:type="dxa"/>
          </w:tcPr>
          <w:p w14:paraId="056EA783" w14:textId="27C33A61" w:rsidR="00944DE9" w:rsidRPr="0078596A" w:rsidRDefault="00944DE9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Nr of Persons</w:t>
            </w:r>
          </w:p>
        </w:tc>
        <w:tc>
          <w:tcPr>
            <w:tcW w:w="2910" w:type="dxa"/>
          </w:tcPr>
          <w:p w14:paraId="011D0025" w14:textId="2C293DD6" w:rsidR="00944DE9" w:rsidRPr="0078596A" w:rsidRDefault="00944DE9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Names of persons registered</w:t>
            </w:r>
          </w:p>
        </w:tc>
        <w:tc>
          <w:tcPr>
            <w:tcW w:w="1276" w:type="dxa"/>
          </w:tcPr>
          <w:p w14:paraId="509B3DB8" w14:textId="19696435" w:rsidR="00944DE9" w:rsidRDefault="007B1CCB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Cost pp</w:t>
            </w:r>
          </w:p>
        </w:tc>
        <w:tc>
          <w:tcPr>
            <w:tcW w:w="1417" w:type="dxa"/>
          </w:tcPr>
          <w:p w14:paraId="6E9B911C" w14:textId="15C16CFE" w:rsidR="00944DE9" w:rsidRPr="0078596A" w:rsidRDefault="007B1CCB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Total</w:t>
            </w:r>
          </w:p>
        </w:tc>
      </w:tr>
      <w:tr w:rsidR="007B1CCB" w:rsidRPr="0078596A" w14:paraId="7BF619C5" w14:textId="77777777" w:rsidTr="003C7BD1">
        <w:tc>
          <w:tcPr>
            <w:tcW w:w="9640" w:type="dxa"/>
            <w:gridSpan w:val="5"/>
          </w:tcPr>
          <w:p w14:paraId="32C99F6E" w14:textId="387F1302" w:rsidR="007B1CCB" w:rsidRPr="0078596A" w:rsidRDefault="007B1CCB" w:rsidP="007B1CCB">
            <w:pPr>
              <w:jc w:val="center"/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Sunday 16 November 2025</w:t>
            </w: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br/>
            </w:r>
          </w:p>
        </w:tc>
      </w:tr>
      <w:tr w:rsidR="0078596A" w:rsidRPr="0078596A" w14:paraId="44ACDBFC" w14:textId="77777777" w:rsidTr="003C7BD1">
        <w:tc>
          <w:tcPr>
            <w:tcW w:w="2694" w:type="dxa"/>
          </w:tcPr>
          <w:p w14:paraId="1EA39B9C" w14:textId="0C50841D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proofErr w:type="gramStart"/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Lunch </w:t>
            </w:r>
            <w:r w:rsidR="00944DE9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 </w:t>
            </w:r>
            <w:r w:rsidR="00944DE9" w:rsidRPr="00944DE9">
              <w:rPr>
                <w:rFonts w:ascii="Barlow" w:hAnsi="Barlow" w:cs="Calibri"/>
                <w:b/>
                <w:bCs/>
                <w:color w:val="EE0000"/>
                <w:sz w:val="22"/>
                <w:szCs w:val="22"/>
              </w:rPr>
              <w:t>(</w:t>
            </w:r>
            <w:proofErr w:type="gramEnd"/>
            <w:r w:rsidR="00944DE9" w:rsidRPr="00944DE9">
              <w:rPr>
                <w:rFonts w:ascii="Barlow" w:hAnsi="Barlow" w:cs="Calibri"/>
                <w:b/>
                <w:bCs/>
                <w:color w:val="EE0000"/>
                <w:sz w:val="22"/>
                <w:szCs w:val="22"/>
              </w:rPr>
              <w:t>optional)</w:t>
            </w:r>
          </w:p>
        </w:tc>
        <w:tc>
          <w:tcPr>
            <w:tcW w:w="1343" w:type="dxa"/>
          </w:tcPr>
          <w:p w14:paraId="05956300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4F03BABC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1F9FED" w14:textId="00B388C0" w:rsidR="0078596A" w:rsidRPr="0078596A" w:rsidRDefault="00527D1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R 240pp</w:t>
            </w:r>
          </w:p>
        </w:tc>
        <w:tc>
          <w:tcPr>
            <w:tcW w:w="1417" w:type="dxa"/>
          </w:tcPr>
          <w:p w14:paraId="21473AF0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78596A" w:rsidRPr="0078596A" w14:paraId="0ABF0911" w14:textId="77777777" w:rsidTr="003C7BD1">
        <w:tc>
          <w:tcPr>
            <w:tcW w:w="2694" w:type="dxa"/>
          </w:tcPr>
          <w:p w14:paraId="3680215F" w14:textId="14699904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Dinner  </w:t>
            </w:r>
          </w:p>
        </w:tc>
        <w:tc>
          <w:tcPr>
            <w:tcW w:w="1343" w:type="dxa"/>
          </w:tcPr>
          <w:p w14:paraId="6C8D16A5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7BAAAFAC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2263E0" w14:textId="4505086E" w:rsidR="0078596A" w:rsidRPr="0078596A" w:rsidRDefault="00527D1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R 275pp</w:t>
            </w:r>
          </w:p>
        </w:tc>
        <w:tc>
          <w:tcPr>
            <w:tcW w:w="1417" w:type="dxa"/>
          </w:tcPr>
          <w:p w14:paraId="685E7518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78596A" w:rsidRPr="0078596A" w14:paraId="57EB6D8A" w14:textId="77777777" w:rsidTr="003C7BD1">
        <w:tc>
          <w:tcPr>
            <w:tcW w:w="9640" w:type="dxa"/>
            <w:gridSpan w:val="5"/>
          </w:tcPr>
          <w:p w14:paraId="64F02439" w14:textId="77777777" w:rsidR="0078596A" w:rsidRPr="0078596A" w:rsidRDefault="0078596A" w:rsidP="0078596A">
            <w:pPr>
              <w:jc w:val="center"/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  <w:highlight w:val="lightGray"/>
              </w:rPr>
              <w:t>Monday 17 November 202</w:t>
            </w:r>
            <w:r w:rsidRPr="0078596A"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  <w:t>5</w:t>
            </w:r>
          </w:p>
          <w:p w14:paraId="0FD7768B" w14:textId="77777777" w:rsidR="0078596A" w:rsidRPr="0078596A" w:rsidRDefault="0078596A" w:rsidP="0078596A">
            <w:pPr>
              <w:jc w:val="center"/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9A5F07" w:rsidRPr="0078596A" w14:paraId="364DAD4E" w14:textId="77777777" w:rsidTr="003C7BD1">
        <w:tc>
          <w:tcPr>
            <w:tcW w:w="6947" w:type="dxa"/>
            <w:gridSpan w:val="3"/>
          </w:tcPr>
          <w:p w14:paraId="097654A0" w14:textId="02651E67" w:rsidR="009A5F07" w:rsidRPr="0078596A" w:rsidRDefault="009A5F07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Monday morning events:</w:t>
            </w:r>
            <w:r w:rsidR="00E41F5A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 Except for the group trout fishing experience listed below, all delegates to arrange their own activities. P</w:t>
            </w: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lease see </w:t>
            </w:r>
            <w:r w:rsidR="00FF751B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list of proposed activities</w:t>
            </w:r>
            <w:r w:rsidR="00FF751B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 below</w:t>
            </w:r>
          </w:p>
        </w:tc>
        <w:tc>
          <w:tcPr>
            <w:tcW w:w="1276" w:type="dxa"/>
          </w:tcPr>
          <w:p w14:paraId="1B992FE1" w14:textId="77777777" w:rsidR="009A5F07" w:rsidRDefault="009A5F07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CE9597" w14:textId="77777777" w:rsidR="009A5F07" w:rsidRPr="0078596A" w:rsidRDefault="009A5F07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7A4520" w:rsidRPr="0078596A" w14:paraId="73D3F6AD" w14:textId="77777777" w:rsidTr="003C7BD1">
        <w:tc>
          <w:tcPr>
            <w:tcW w:w="2694" w:type="dxa"/>
          </w:tcPr>
          <w:p w14:paraId="641218DB" w14:textId="0642465E" w:rsidR="007A4520" w:rsidRDefault="007A4520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Berg trout fishing</w:t>
            </w: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br/>
              <w:t>(restricted to 14)</w:t>
            </w:r>
          </w:p>
        </w:tc>
        <w:tc>
          <w:tcPr>
            <w:tcW w:w="4253" w:type="dxa"/>
            <w:gridSpan w:val="2"/>
          </w:tcPr>
          <w:p w14:paraId="1D23B6A1" w14:textId="65FDD9B1" w:rsidR="007A4520" w:rsidRPr="007A4520" w:rsidRDefault="007A4520" w:rsidP="0078596A">
            <w:pPr>
              <w:rPr>
                <w:rFonts w:ascii="Barlow" w:hAnsi="Barlow" w:cs="Calibri"/>
                <w:sz w:val="22"/>
                <w:szCs w:val="22"/>
              </w:rPr>
            </w:pPr>
            <w:r w:rsidRPr="007A4520">
              <w:rPr>
                <w:rFonts w:ascii="Barlow" w:hAnsi="Barlow" w:cs="Calibri"/>
                <w:sz w:val="22"/>
                <w:szCs w:val="22"/>
              </w:rPr>
              <w:t>Please let us know if you need more information</w:t>
            </w:r>
          </w:p>
        </w:tc>
        <w:tc>
          <w:tcPr>
            <w:tcW w:w="1276" w:type="dxa"/>
          </w:tcPr>
          <w:p w14:paraId="7E21EDFD" w14:textId="04F0F6A0" w:rsidR="007A4520" w:rsidRDefault="007A4520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Tba</w:t>
            </w:r>
          </w:p>
        </w:tc>
        <w:tc>
          <w:tcPr>
            <w:tcW w:w="1417" w:type="dxa"/>
          </w:tcPr>
          <w:p w14:paraId="76B40941" w14:textId="77777777" w:rsidR="007A4520" w:rsidRPr="0078596A" w:rsidRDefault="007A4520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65347C" w:rsidRPr="0078596A" w14:paraId="6AFA197E" w14:textId="77777777" w:rsidTr="003C7BD1">
        <w:tc>
          <w:tcPr>
            <w:tcW w:w="2694" w:type="dxa"/>
          </w:tcPr>
          <w:p w14:paraId="50F37B4B" w14:textId="773A2D81" w:rsidR="0078596A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Breakfast </w:t>
            </w:r>
            <w:r w:rsidR="00944DE9" w:rsidRPr="00944DE9">
              <w:rPr>
                <w:rFonts w:ascii="Barlow" w:hAnsi="Barlow" w:cs="Calibri"/>
                <w:b/>
                <w:bCs/>
                <w:color w:val="EE0000"/>
                <w:sz w:val="22"/>
                <w:szCs w:val="22"/>
              </w:rPr>
              <w:t>(optional)</w:t>
            </w:r>
          </w:p>
        </w:tc>
        <w:tc>
          <w:tcPr>
            <w:tcW w:w="1343" w:type="dxa"/>
          </w:tcPr>
          <w:p w14:paraId="27CDC50A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1C0CCD7A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387AE" w14:textId="5C0BBB92" w:rsidR="0078596A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R 160 pp</w:t>
            </w:r>
          </w:p>
        </w:tc>
        <w:tc>
          <w:tcPr>
            <w:tcW w:w="1417" w:type="dxa"/>
          </w:tcPr>
          <w:p w14:paraId="7DE8E730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C57F45" w:rsidRPr="0078596A" w14:paraId="6D90F751" w14:textId="77777777" w:rsidTr="003C7BD1">
        <w:tc>
          <w:tcPr>
            <w:tcW w:w="2694" w:type="dxa"/>
          </w:tcPr>
          <w:p w14:paraId="08D4F8B9" w14:textId="3EF9A3BB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Lunch</w:t>
            </w:r>
            <w:r w:rsidR="00944DE9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 </w:t>
            </w:r>
            <w:r w:rsidR="00944DE9" w:rsidRPr="00944DE9">
              <w:rPr>
                <w:rFonts w:ascii="Barlow" w:hAnsi="Barlow" w:cs="Calibri"/>
                <w:b/>
                <w:bCs/>
                <w:color w:val="EE0000"/>
                <w:sz w:val="22"/>
                <w:szCs w:val="22"/>
              </w:rPr>
              <w:t>(optional)</w:t>
            </w:r>
          </w:p>
        </w:tc>
        <w:tc>
          <w:tcPr>
            <w:tcW w:w="1343" w:type="dxa"/>
          </w:tcPr>
          <w:p w14:paraId="6D56947D" w14:textId="77777777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2D8B83F6" w14:textId="77777777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523448" w14:textId="7710F582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R 240 pp</w:t>
            </w:r>
          </w:p>
        </w:tc>
        <w:tc>
          <w:tcPr>
            <w:tcW w:w="1417" w:type="dxa"/>
          </w:tcPr>
          <w:p w14:paraId="58AC85AC" w14:textId="77777777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65347C" w:rsidRPr="0078596A" w14:paraId="07566D7E" w14:textId="77777777" w:rsidTr="003C7BD1">
        <w:tc>
          <w:tcPr>
            <w:tcW w:w="2694" w:type="dxa"/>
          </w:tcPr>
          <w:p w14:paraId="0458BF0E" w14:textId="76AD0A3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Afternoon: Krieghoff Shoot</w:t>
            </w:r>
          </w:p>
        </w:tc>
        <w:tc>
          <w:tcPr>
            <w:tcW w:w="1343" w:type="dxa"/>
          </w:tcPr>
          <w:p w14:paraId="5BA63F72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13DCDD92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2CE5C2" w14:textId="408D9B9C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R 300</w:t>
            </w:r>
            <w:r w:rsidR="00C57F45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 pp</w:t>
            </w:r>
          </w:p>
        </w:tc>
        <w:tc>
          <w:tcPr>
            <w:tcW w:w="1417" w:type="dxa"/>
          </w:tcPr>
          <w:p w14:paraId="24771467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65347C" w:rsidRPr="0078596A" w14:paraId="3B750EF9" w14:textId="77777777" w:rsidTr="003C7BD1">
        <w:tc>
          <w:tcPr>
            <w:tcW w:w="2694" w:type="dxa"/>
          </w:tcPr>
          <w:p w14:paraId="7F3BB5AB" w14:textId="19F95706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Evening: Quiz Night </w:t>
            </w:r>
            <w:r w:rsidR="00C57F45">
              <w:rPr>
                <w:rFonts w:ascii="Barlow" w:hAnsi="Barlow" w:cs="Calibri"/>
                <w:b/>
                <w:bCs/>
                <w:sz w:val="22"/>
                <w:szCs w:val="22"/>
              </w:rPr>
              <w:t>&amp; Spit Braai</w:t>
            </w:r>
          </w:p>
        </w:tc>
        <w:tc>
          <w:tcPr>
            <w:tcW w:w="1343" w:type="dxa"/>
          </w:tcPr>
          <w:p w14:paraId="30B56093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3946C031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47FB01" w14:textId="0BBC86B3" w:rsidR="0078596A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R 380 pp</w:t>
            </w:r>
          </w:p>
        </w:tc>
        <w:tc>
          <w:tcPr>
            <w:tcW w:w="1417" w:type="dxa"/>
          </w:tcPr>
          <w:p w14:paraId="66754215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78596A" w:rsidRPr="0078596A" w14:paraId="7445E2B4" w14:textId="77777777" w:rsidTr="003C7BD1">
        <w:tc>
          <w:tcPr>
            <w:tcW w:w="9640" w:type="dxa"/>
            <w:gridSpan w:val="5"/>
          </w:tcPr>
          <w:p w14:paraId="58CFE4BE" w14:textId="4113136E" w:rsidR="0078596A" w:rsidRPr="0078596A" w:rsidRDefault="0078596A" w:rsidP="0078596A">
            <w:pPr>
              <w:jc w:val="center"/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  <w:t>Tuesday 18 November 2025</w:t>
            </w:r>
          </w:p>
          <w:p w14:paraId="5BC6CA25" w14:textId="77777777" w:rsidR="0078596A" w:rsidRPr="0078596A" w:rsidRDefault="0078596A" w:rsidP="0078596A">
            <w:pPr>
              <w:jc w:val="center"/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C57F45" w:rsidRPr="0078596A" w14:paraId="61B78DB2" w14:textId="77777777" w:rsidTr="003C7BD1">
        <w:tc>
          <w:tcPr>
            <w:tcW w:w="2694" w:type="dxa"/>
          </w:tcPr>
          <w:p w14:paraId="586DDF69" w14:textId="41E67B0B" w:rsidR="00C57F45" w:rsidRPr="00944DE9" w:rsidRDefault="00C57F45" w:rsidP="0078596A">
            <w:pPr>
              <w:rPr>
                <w:rFonts w:ascii="Barlow" w:hAnsi="Barlow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Breakfast </w:t>
            </w:r>
            <w:r w:rsidR="00944DE9">
              <w:rPr>
                <w:rFonts w:ascii="Barlow" w:hAnsi="Barlow" w:cs="Calibri"/>
                <w:b/>
                <w:bCs/>
                <w:color w:val="EE0000"/>
                <w:sz w:val="22"/>
                <w:szCs w:val="22"/>
              </w:rPr>
              <w:t>(optional)</w:t>
            </w:r>
          </w:p>
        </w:tc>
        <w:tc>
          <w:tcPr>
            <w:tcW w:w="1343" w:type="dxa"/>
          </w:tcPr>
          <w:p w14:paraId="0A20B4DC" w14:textId="77777777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23C71D1D" w14:textId="77777777" w:rsidR="00C57F45" w:rsidRPr="0078596A" w:rsidRDefault="00C57F45" w:rsidP="0078596A">
            <w:pPr>
              <w:rPr>
                <w:rFonts w:ascii="Barlow" w:hAnsi="Barlow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49610" w14:textId="106E5ADB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R 160 pp </w:t>
            </w:r>
          </w:p>
        </w:tc>
        <w:tc>
          <w:tcPr>
            <w:tcW w:w="1417" w:type="dxa"/>
          </w:tcPr>
          <w:p w14:paraId="32EDA3F4" w14:textId="77777777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65347C" w:rsidRPr="0078596A" w14:paraId="7CA9FF71" w14:textId="77777777" w:rsidTr="003C7BD1">
        <w:tc>
          <w:tcPr>
            <w:tcW w:w="2694" w:type="dxa"/>
          </w:tcPr>
          <w:p w14:paraId="039584A7" w14:textId="6B0EB28E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Full Day </w:t>
            </w: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br/>
              <w:t>Morning: Conference</w:t>
            </w: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br/>
              <w:t>Lunch</w:t>
            </w: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br/>
            </w:r>
            <w:r w:rsidRPr="0078596A">
              <w:rPr>
                <w:rFonts w:ascii="Barlow" w:hAnsi="Barlow" w:cs="Calibri"/>
                <w:b/>
                <w:sz w:val="22"/>
                <w:szCs w:val="22"/>
              </w:rPr>
              <w:t xml:space="preserve">Afternoon: AGM </w:t>
            </w:r>
          </w:p>
        </w:tc>
        <w:tc>
          <w:tcPr>
            <w:tcW w:w="1343" w:type="dxa"/>
          </w:tcPr>
          <w:p w14:paraId="1A0E9AF7" w14:textId="6F31C98F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3D5BB439" w14:textId="640E720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DB4EB" w14:textId="48737578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R </w:t>
            </w:r>
            <w:r w:rsidR="00C57F45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515 </w:t>
            </w: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pp</w:t>
            </w:r>
          </w:p>
        </w:tc>
        <w:tc>
          <w:tcPr>
            <w:tcW w:w="1417" w:type="dxa"/>
          </w:tcPr>
          <w:p w14:paraId="48B2566A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65347C" w:rsidRPr="0078596A" w14:paraId="1F86FC2B" w14:textId="77777777" w:rsidTr="003C7BD1">
        <w:tc>
          <w:tcPr>
            <w:tcW w:w="2694" w:type="dxa"/>
          </w:tcPr>
          <w:p w14:paraId="0F7CD365" w14:textId="5BD0C115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Lunch </w:t>
            </w:r>
            <w:proofErr w:type="gramStart"/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Only ,</w:t>
            </w:r>
            <w:proofErr w:type="gramEnd"/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 No Conference</w:t>
            </w:r>
            <w:r w:rsidR="00831D1F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 </w:t>
            </w:r>
            <w:r w:rsidR="00831D1F" w:rsidRPr="00831D1F">
              <w:rPr>
                <w:rFonts w:ascii="Barlow" w:hAnsi="Barlow" w:cs="Calibri"/>
                <w:b/>
                <w:bCs/>
                <w:color w:val="EE0000"/>
                <w:sz w:val="22"/>
                <w:szCs w:val="22"/>
              </w:rPr>
              <w:t>(optional)</w:t>
            </w:r>
          </w:p>
        </w:tc>
        <w:tc>
          <w:tcPr>
            <w:tcW w:w="1343" w:type="dxa"/>
          </w:tcPr>
          <w:p w14:paraId="42C67586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5297797C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1C61CA" w14:textId="775CBE4D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R</w:t>
            </w:r>
            <w:r w:rsidR="00C57F45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 220 </w:t>
            </w: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pp</w:t>
            </w:r>
          </w:p>
        </w:tc>
        <w:tc>
          <w:tcPr>
            <w:tcW w:w="1417" w:type="dxa"/>
          </w:tcPr>
          <w:p w14:paraId="13E050C3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78596A" w:rsidRPr="0078596A" w14:paraId="1F891B6D" w14:textId="77777777" w:rsidTr="003C7BD1">
        <w:tc>
          <w:tcPr>
            <w:tcW w:w="9640" w:type="dxa"/>
            <w:gridSpan w:val="5"/>
          </w:tcPr>
          <w:p w14:paraId="1E16BF83" w14:textId="3E7DE296" w:rsidR="0078596A" w:rsidRPr="0078596A" w:rsidRDefault="0078596A" w:rsidP="0078596A">
            <w:pPr>
              <w:jc w:val="center"/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  <w:t>Tuesday NIGHT  18 November 2025</w:t>
            </w:r>
          </w:p>
          <w:p w14:paraId="5532F90C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65347C" w:rsidRPr="0078596A" w14:paraId="53ADEFD5" w14:textId="77777777" w:rsidTr="003C7BD1">
        <w:tc>
          <w:tcPr>
            <w:tcW w:w="2694" w:type="dxa"/>
          </w:tcPr>
          <w:p w14:paraId="429EFC9C" w14:textId="55C3D148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Gala Banquet</w:t>
            </w:r>
          </w:p>
        </w:tc>
        <w:tc>
          <w:tcPr>
            <w:tcW w:w="1343" w:type="dxa"/>
          </w:tcPr>
          <w:p w14:paraId="684DC071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09DC8BBE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99F95" w14:textId="6751711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R </w:t>
            </w:r>
            <w:r w:rsidR="00C57F45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500 </w:t>
            </w: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pp</w:t>
            </w:r>
          </w:p>
        </w:tc>
        <w:tc>
          <w:tcPr>
            <w:tcW w:w="1417" w:type="dxa"/>
          </w:tcPr>
          <w:p w14:paraId="599C13BC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C57F45" w:rsidRPr="0078596A" w14:paraId="34B8571B" w14:textId="77777777" w:rsidTr="003C7BD1">
        <w:tc>
          <w:tcPr>
            <w:tcW w:w="9640" w:type="dxa"/>
            <w:gridSpan w:val="5"/>
          </w:tcPr>
          <w:p w14:paraId="5BB9B32E" w14:textId="304557A3" w:rsidR="00C57F45" w:rsidRPr="0078596A" w:rsidRDefault="00C57F45" w:rsidP="00C57F45">
            <w:pPr>
              <w:jc w:val="center"/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  <w:t xml:space="preserve">Wednesday </w:t>
            </w:r>
            <w:proofErr w:type="gramStart"/>
            <w:r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  <w:t xml:space="preserve">19 </w:t>
            </w:r>
            <w:r w:rsidRPr="0078596A"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  <w:t xml:space="preserve"> November</w:t>
            </w:r>
            <w:proofErr w:type="gramEnd"/>
            <w:r w:rsidRPr="0078596A">
              <w:rPr>
                <w:rFonts w:ascii="Barlow" w:hAnsi="Barlow" w:cs="Calibri"/>
                <w:b/>
                <w:bCs/>
                <w:i/>
                <w:iCs/>
                <w:sz w:val="22"/>
                <w:szCs w:val="22"/>
              </w:rPr>
              <w:t xml:space="preserve"> 2025</w:t>
            </w:r>
          </w:p>
          <w:p w14:paraId="752F5AB9" w14:textId="77777777" w:rsidR="00C57F45" w:rsidRPr="0078596A" w:rsidRDefault="00C57F45" w:rsidP="00C57F45">
            <w:pPr>
              <w:jc w:val="center"/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C57F45" w:rsidRPr="0078596A" w14:paraId="7DDC9F6A" w14:textId="77777777" w:rsidTr="003C7BD1">
        <w:tc>
          <w:tcPr>
            <w:tcW w:w="2694" w:type="dxa"/>
          </w:tcPr>
          <w:p w14:paraId="57B06BA4" w14:textId="193DD9B6" w:rsidR="00C57F45" w:rsidRPr="00944DE9" w:rsidRDefault="00C57F45" w:rsidP="0078596A">
            <w:pPr>
              <w:rPr>
                <w:rFonts w:ascii="Barlow" w:hAnsi="Barlow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Breakfast</w:t>
            </w:r>
            <w:r w:rsidR="00944DE9">
              <w:rPr>
                <w:rFonts w:ascii="Barlow" w:hAnsi="Barlow" w:cs="Calibri"/>
                <w:b/>
                <w:bCs/>
                <w:sz w:val="22"/>
                <w:szCs w:val="22"/>
              </w:rPr>
              <w:t xml:space="preserve"> </w:t>
            </w:r>
            <w:r w:rsidR="00944DE9">
              <w:rPr>
                <w:rFonts w:ascii="Barlow" w:hAnsi="Barlow" w:cs="Calibri"/>
                <w:b/>
                <w:bCs/>
                <w:color w:val="EE0000"/>
                <w:sz w:val="22"/>
                <w:szCs w:val="22"/>
              </w:rPr>
              <w:t>(optional)</w:t>
            </w:r>
          </w:p>
        </w:tc>
        <w:tc>
          <w:tcPr>
            <w:tcW w:w="1343" w:type="dxa"/>
          </w:tcPr>
          <w:p w14:paraId="261E55DC" w14:textId="77777777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74D0A63F" w14:textId="77777777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86AA1D" w14:textId="3A6C657C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>
              <w:rPr>
                <w:rFonts w:ascii="Barlow" w:hAnsi="Barlow" w:cs="Calibri"/>
                <w:b/>
                <w:bCs/>
                <w:sz w:val="22"/>
                <w:szCs w:val="22"/>
              </w:rPr>
              <w:t>R 160 pp</w:t>
            </w:r>
          </w:p>
        </w:tc>
        <w:tc>
          <w:tcPr>
            <w:tcW w:w="1417" w:type="dxa"/>
          </w:tcPr>
          <w:p w14:paraId="6038CB50" w14:textId="77777777" w:rsidR="00C57F45" w:rsidRPr="0078596A" w:rsidRDefault="00C57F45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</w:tr>
      <w:tr w:rsidR="0065347C" w:rsidRPr="0078596A" w14:paraId="7BAC0EAC" w14:textId="77777777" w:rsidTr="003C7BD1">
        <w:tc>
          <w:tcPr>
            <w:tcW w:w="2694" w:type="dxa"/>
          </w:tcPr>
          <w:p w14:paraId="5D100033" w14:textId="77777777" w:rsidR="009A5F07" w:rsidRDefault="009A5F07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  <w:p w14:paraId="5D0D60B0" w14:textId="5C5FAA2A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343" w:type="dxa"/>
          </w:tcPr>
          <w:p w14:paraId="65432C5B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</w:tcPr>
          <w:p w14:paraId="5D0998E4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3B4A01" w14:textId="77777777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9E4EB" w14:textId="77777777" w:rsidR="009A5F07" w:rsidRDefault="009A5F07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</w:p>
          <w:p w14:paraId="0192E6C7" w14:textId="04D1D44B" w:rsidR="0078596A" w:rsidRPr="0078596A" w:rsidRDefault="0078596A" w:rsidP="0078596A">
            <w:pPr>
              <w:rPr>
                <w:rFonts w:ascii="Barlow" w:hAnsi="Barlow" w:cs="Calibri"/>
                <w:b/>
                <w:bCs/>
                <w:sz w:val="22"/>
                <w:szCs w:val="22"/>
              </w:rPr>
            </w:pPr>
            <w:r w:rsidRPr="0078596A">
              <w:rPr>
                <w:rFonts w:ascii="Barlow" w:hAnsi="Barlow" w:cs="Calibri"/>
                <w:b/>
                <w:bCs/>
                <w:sz w:val="22"/>
                <w:szCs w:val="22"/>
              </w:rPr>
              <w:t>R</w:t>
            </w:r>
          </w:p>
        </w:tc>
      </w:tr>
    </w:tbl>
    <w:p w14:paraId="4512D7FD" w14:textId="77777777" w:rsidR="00C57F45" w:rsidRDefault="00C57F45" w:rsidP="00C57F45">
      <w:pPr>
        <w:rPr>
          <w:rFonts w:ascii="Calibri" w:hAnsi="Calibri" w:cs="Calibri"/>
          <w:b/>
          <w:bCs/>
        </w:rPr>
      </w:pPr>
    </w:p>
    <w:p w14:paraId="1B35C045" w14:textId="5BE7C13E" w:rsidR="0078596A" w:rsidRDefault="00527D1A" w:rsidP="00FF751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CONFERENCE REGISTRATION </w:t>
      </w:r>
      <w:r w:rsidR="0078596A">
        <w:rPr>
          <w:rFonts w:ascii="Calibri" w:hAnsi="Calibri" w:cs="Calibri"/>
          <w:b/>
          <w:bCs/>
        </w:rPr>
        <w:t>BILLING DETAILS</w:t>
      </w:r>
    </w:p>
    <w:p w14:paraId="121DE86B" w14:textId="77777777" w:rsidR="00C57F45" w:rsidRDefault="00C57F45" w:rsidP="00C57F45">
      <w:pPr>
        <w:rPr>
          <w:rFonts w:ascii="Calibri" w:hAnsi="Calibri" w:cs="Calibri"/>
          <w:b/>
          <w:bCs/>
        </w:rPr>
      </w:pPr>
    </w:p>
    <w:p w14:paraId="30BC9EA0" w14:textId="1360CD22" w:rsidR="0078596A" w:rsidRDefault="0078596A" w:rsidP="0078596A">
      <w:pPr>
        <w:ind w:left="-14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Company Name: ______________________________________________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  <w:t>Contact Person: _______________________________________________</w:t>
      </w:r>
    </w:p>
    <w:p w14:paraId="4F1E2296" w14:textId="5D921F73" w:rsidR="0078596A" w:rsidRDefault="0078596A" w:rsidP="0078596A">
      <w:pPr>
        <w:ind w:left="-142"/>
        <w:rPr>
          <w:rFonts w:ascii="Calibri" w:hAnsi="Calibri" w:cs="Calibri"/>
          <w:b/>
          <w:bCs/>
        </w:rPr>
      </w:pPr>
    </w:p>
    <w:p w14:paraId="5221B2C0" w14:textId="3A991BBD" w:rsidR="0078596A" w:rsidRPr="005D3D18" w:rsidRDefault="0078596A" w:rsidP="0078596A">
      <w:pPr>
        <w:ind w:left="-142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Tel: _____________</w:t>
      </w:r>
      <w:proofErr w:type="gramStart"/>
      <w:r>
        <w:rPr>
          <w:rFonts w:ascii="Calibri" w:hAnsi="Calibri" w:cs="Calibri"/>
          <w:b/>
          <w:bCs/>
        </w:rPr>
        <w:t>_  Email</w:t>
      </w:r>
      <w:proofErr w:type="gramEnd"/>
      <w:r>
        <w:rPr>
          <w:rFonts w:ascii="Calibri" w:hAnsi="Calibri" w:cs="Calibri"/>
          <w:b/>
          <w:bCs/>
        </w:rPr>
        <w:t xml:space="preserve"> address: ______________________________</w:t>
      </w:r>
    </w:p>
    <w:p w14:paraId="71D35CEB" w14:textId="2138BF17" w:rsidR="0078596A" w:rsidRDefault="00FF751B" w:rsidP="0078596A">
      <w:pPr>
        <w:pStyle w:val="NoSpacing"/>
        <w:ind w:right="-330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/>
          <w:b/>
          <w:noProof/>
          <w:szCs w:val="2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CD941" wp14:editId="46FE7626">
                <wp:simplePos x="0" y="0"/>
                <wp:positionH relativeFrom="margin">
                  <wp:posOffset>-476249</wp:posOffset>
                </wp:positionH>
                <wp:positionV relativeFrom="paragraph">
                  <wp:posOffset>992505</wp:posOffset>
                </wp:positionV>
                <wp:extent cx="6858000" cy="476250"/>
                <wp:effectExtent l="0" t="0" r="0" b="0"/>
                <wp:wrapNone/>
                <wp:docPr id="608536959" name="Equal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762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9636" id="Equals 1" o:spid="_x0000_s1026" style="position:absolute;margin-left:-37.5pt;margin-top:78.15pt;width:540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" path="m909028,98108r5039944,l5948972,210122r-5039944,l909028,98108xm909028,266129r5039944,l5948972,378143r-5039944,l909028,266129xe" fillcolor="#0f9ed5 [3207]" strokecolor="#02171f [487]" strokeweight="1pt">
                <v:stroke joinstyle="miter"/>
                <v:path arrowok="t" o:connecttype="custom" o:connectlocs="909028,98108;5948972,98108;5948972,210122;909028,210122;909028,98108;909028,266129;5948972,266129;5948972,378143;909028,378143;909028,266129" o:connectangles="0,0,0,0,0,0,0,0,0,0"/>
                <w10:wrap anchorx="margin"/>
              </v:shape>
            </w:pict>
          </mc:Fallback>
        </mc:AlternateContent>
      </w:r>
      <w:r w:rsidR="0078596A">
        <w:rPr>
          <w:rFonts w:ascii="Calibri" w:hAnsi="Calibri" w:cs="Calibri"/>
          <w:b/>
          <w:color w:val="FF0000"/>
          <w:szCs w:val="20"/>
          <w:u w:val="single"/>
        </w:rPr>
        <w:br/>
      </w:r>
      <w:r w:rsidR="0078596A" w:rsidRPr="00454A9B">
        <w:rPr>
          <w:rFonts w:ascii="Calibri" w:hAnsi="Calibri" w:cs="Calibri"/>
          <w:b/>
          <w:szCs w:val="20"/>
        </w:rPr>
        <w:t xml:space="preserve">Custodians will issue an invoice within 2 </w:t>
      </w:r>
      <w:r w:rsidR="0078596A">
        <w:rPr>
          <w:rFonts w:ascii="Calibri" w:hAnsi="Calibri" w:cs="Calibri"/>
          <w:b/>
          <w:szCs w:val="20"/>
        </w:rPr>
        <w:t xml:space="preserve">working </w:t>
      </w:r>
      <w:r w:rsidR="0078596A" w:rsidRPr="00454A9B">
        <w:rPr>
          <w:rFonts w:ascii="Calibri" w:hAnsi="Calibri" w:cs="Calibri"/>
          <w:b/>
          <w:szCs w:val="20"/>
        </w:rPr>
        <w:t>days from receipt of your registration.</w:t>
      </w:r>
      <w:r w:rsidR="0078596A">
        <w:rPr>
          <w:rFonts w:ascii="Calibri" w:hAnsi="Calibri" w:cs="Calibri"/>
          <w:b/>
          <w:szCs w:val="20"/>
        </w:rPr>
        <w:br/>
      </w:r>
      <w:r w:rsidR="0078596A" w:rsidRPr="00454A9B">
        <w:rPr>
          <w:rFonts w:ascii="Calibri" w:hAnsi="Calibri" w:cs="Calibri"/>
          <w:b/>
          <w:szCs w:val="20"/>
          <w:u w:val="single"/>
        </w:rPr>
        <w:br/>
      </w:r>
      <w:r w:rsidR="0078596A" w:rsidRPr="00454A9B">
        <w:rPr>
          <w:rFonts w:ascii="Calibri" w:hAnsi="Calibri" w:cs="Calibri"/>
          <w:b/>
          <w:color w:val="FF0000"/>
          <w:szCs w:val="20"/>
          <w:u w:val="single"/>
        </w:rPr>
        <w:t>Cancellations:</w:t>
      </w:r>
      <w:r w:rsidR="0078596A" w:rsidRPr="00454A9B">
        <w:rPr>
          <w:rFonts w:ascii="Calibri" w:hAnsi="Calibri" w:cs="Calibri"/>
          <w:b/>
          <w:szCs w:val="20"/>
          <w:u w:val="single"/>
        </w:rPr>
        <w:t xml:space="preserve"> </w:t>
      </w:r>
      <w:r w:rsidR="0078596A">
        <w:rPr>
          <w:rFonts w:ascii="Calibri" w:hAnsi="Calibri" w:cs="Calibri"/>
          <w:b/>
          <w:szCs w:val="20"/>
          <w:u w:val="single"/>
        </w:rPr>
        <w:t>Conference r</w:t>
      </w:r>
      <w:r w:rsidR="0078596A" w:rsidRPr="00454A9B">
        <w:rPr>
          <w:rFonts w:ascii="Calibri" w:hAnsi="Calibri" w:cs="Calibri"/>
          <w:b/>
          <w:szCs w:val="20"/>
          <w:u w:val="single"/>
        </w:rPr>
        <w:t xml:space="preserve">egistration cancellations must be received in writing and are subject to a 10% administration fee, if received on or before </w:t>
      </w:r>
      <w:r w:rsidR="00527D1A">
        <w:rPr>
          <w:rFonts w:ascii="Calibri" w:hAnsi="Calibri" w:cs="Calibri"/>
          <w:b/>
          <w:szCs w:val="20"/>
          <w:u w:val="single"/>
        </w:rPr>
        <w:t xml:space="preserve">15 October </w:t>
      </w:r>
      <w:r w:rsidR="0078596A" w:rsidRPr="00454A9B">
        <w:rPr>
          <w:rFonts w:ascii="Calibri" w:hAnsi="Calibri" w:cs="Calibri"/>
          <w:b/>
          <w:szCs w:val="20"/>
          <w:u w:val="single"/>
        </w:rPr>
        <w:t>202</w:t>
      </w:r>
      <w:r w:rsidR="0078596A">
        <w:rPr>
          <w:rFonts w:ascii="Calibri" w:hAnsi="Calibri" w:cs="Calibri"/>
          <w:b/>
          <w:szCs w:val="20"/>
          <w:u w:val="single"/>
        </w:rPr>
        <w:t>5</w:t>
      </w:r>
      <w:r w:rsidR="0078596A" w:rsidRPr="00454A9B">
        <w:rPr>
          <w:rFonts w:ascii="Calibri" w:hAnsi="Calibri" w:cs="Calibri"/>
          <w:b/>
          <w:szCs w:val="20"/>
          <w:u w:val="single"/>
        </w:rPr>
        <w:t xml:space="preserve">. A full cancellation fee will apply to cancellations received after the </w:t>
      </w:r>
      <w:r w:rsidR="00527D1A">
        <w:rPr>
          <w:rFonts w:ascii="Calibri" w:hAnsi="Calibri" w:cs="Calibri"/>
          <w:b/>
          <w:szCs w:val="20"/>
          <w:u w:val="single"/>
        </w:rPr>
        <w:t>15</w:t>
      </w:r>
      <w:r w:rsidR="00527D1A" w:rsidRPr="00527D1A">
        <w:rPr>
          <w:rFonts w:ascii="Calibri" w:hAnsi="Calibri" w:cs="Calibri"/>
          <w:b/>
          <w:szCs w:val="20"/>
          <w:u w:val="single"/>
          <w:vertAlign w:val="superscript"/>
        </w:rPr>
        <w:t>th</w:t>
      </w:r>
      <w:r w:rsidR="00527D1A">
        <w:rPr>
          <w:rFonts w:ascii="Calibri" w:hAnsi="Calibri" w:cs="Calibri"/>
          <w:b/>
          <w:szCs w:val="20"/>
          <w:u w:val="single"/>
        </w:rPr>
        <w:t xml:space="preserve"> of October</w:t>
      </w:r>
      <w:r w:rsidR="0078596A" w:rsidRPr="00454A9B">
        <w:rPr>
          <w:rFonts w:ascii="Calibri" w:hAnsi="Calibri" w:cs="Calibri"/>
          <w:b/>
          <w:szCs w:val="20"/>
          <w:u w:val="single"/>
        </w:rPr>
        <w:t xml:space="preserve"> 202</w:t>
      </w:r>
      <w:r w:rsidR="0078596A">
        <w:rPr>
          <w:rFonts w:ascii="Calibri" w:hAnsi="Calibri" w:cs="Calibri"/>
          <w:b/>
          <w:szCs w:val="20"/>
          <w:u w:val="single"/>
        </w:rPr>
        <w:t>5</w:t>
      </w:r>
      <w:r w:rsidR="0078596A" w:rsidRPr="00454A9B">
        <w:rPr>
          <w:rFonts w:ascii="Calibri" w:hAnsi="Calibri" w:cs="Calibri"/>
          <w:b/>
          <w:szCs w:val="20"/>
          <w:u w:val="single"/>
        </w:rPr>
        <w:t>.</w:t>
      </w:r>
      <w:r w:rsidR="0078596A">
        <w:rPr>
          <w:rFonts w:ascii="Calibri" w:hAnsi="Calibri" w:cs="Calibri"/>
          <w:b/>
          <w:szCs w:val="20"/>
          <w:u w:val="single"/>
        </w:rPr>
        <w:br/>
      </w:r>
    </w:p>
    <w:p w14:paraId="56E33AB6" w14:textId="26BC4F3E" w:rsidR="00FF751B" w:rsidRDefault="00FF751B" w:rsidP="00FF751B">
      <w:pPr>
        <w:pStyle w:val="NoSpacing"/>
        <w:ind w:right="-330"/>
        <w:jc w:val="center"/>
        <w:rPr>
          <w:rFonts w:ascii="Calibri" w:hAnsi="Calibri" w:cs="Calibri"/>
          <w:b/>
          <w:szCs w:val="20"/>
          <w:u w:val="single"/>
        </w:rPr>
      </w:pPr>
    </w:p>
    <w:p w14:paraId="6CE5CA7D" w14:textId="2B0F8839" w:rsidR="00FF751B" w:rsidRDefault="0078596A" w:rsidP="00FF751B">
      <w:pPr>
        <w:pStyle w:val="NoSpacing"/>
        <w:ind w:right="-330"/>
        <w:jc w:val="center"/>
        <w:rPr>
          <w:i/>
          <w:iCs/>
        </w:rPr>
      </w:pPr>
      <w:r>
        <w:rPr>
          <w:rFonts w:ascii="Calibri" w:hAnsi="Calibri" w:cs="Calibri"/>
          <w:b/>
          <w:sz w:val="24"/>
          <w:szCs w:val="24"/>
          <w:u w:val="single"/>
        </w:rPr>
        <w:br/>
      </w:r>
      <w:r w:rsidR="00ED4FC5">
        <w:rPr>
          <w:rFonts w:ascii="Calibri" w:hAnsi="Calibri" w:cs="Calibri"/>
          <w:b/>
          <w:sz w:val="24"/>
          <w:szCs w:val="24"/>
          <w:u w:val="single"/>
        </w:rPr>
        <w:br/>
      </w:r>
      <w:r w:rsidR="00ED4FC5">
        <w:rPr>
          <w:rFonts w:ascii="Calibri" w:hAnsi="Calibri" w:cs="Calibri"/>
          <w:b/>
          <w:sz w:val="24"/>
          <w:szCs w:val="24"/>
          <w:u w:val="single"/>
        </w:rPr>
        <w:br/>
      </w:r>
      <w:r w:rsidR="009A5F07">
        <w:rPr>
          <w:rFonts w:ascii="Calibri" w:hAnsi="Calibri" w:cs="Calibri"/>
          <w:b/>
          <w:sz w:val="24"/>
          <w:szCs w:val="24"/>
          <w:u w:val="single"/>
        </w:rPr>
        <w:t>SPECIAL NOTE ABOUT ACCOMMODATION</w:t>
      </w:r>
      <w:r w:rsidR="00FF751B" w:rsidRPr="00A5124C">
        <w:rPr>
          <w:i/>
          <w:iCs/>
        </w:rPr>
        <w:t xml:space="preserve"> </w:t>
      </w:r>
    </w:p>
    <w:p w14:paraId="64FB2604" w14:textId="77777777" w:rsidR="007D1000" w:rsidRDefault="00ED4FC5" w:rsidP="007D1000">
      <w:pPr>
        <w:jc w:val="center"/>
        <w:rPr>
          <w:b/>
          <w:bCs/>
          <w:i/>
          <w:iCs/>
        </w:rPr>
      </w:pPr>
      <w:r>
        <w:rPr>
          <w:i/>
          <w:iCs/>
        </w:rPr>
        <w:br/>
      </w:r>
      <w:r w:rsidR="007D1000" w:rsidRPr="00FF751B">
        <w:rPr>
          <w:b/>
          <w:bCs/>
          <w:i/>
          <w:iCs/>
        </w:rPr>
        <w:t xml:space="preserve">You get to choose this year, who you share with! </w:t>
      </w:r>
      <w:proofErr w:type="gramStart"/>
      <w:r w:rsidR="007D1000" w:rsidRPr="00FF751B">
        <w:rPr>
          <w:b/>
          <w:bCs/>
          <w:i/>
          <w:iCs/>
        </w:rPr>
        <w:t>So</w:t>
      </w:r>
      <w:proofErr w:type="gramEnd"/>
      <w:r w:rsidR="007D1000" w:rsidRPr="00FF751B">
        <w:rPr>
          <w:b/>
          <w:bCs/>
          <w:i/>
          <w:iCs/>
        </w:rPr>
        <w:t xml:space="preserve"> start planning your perfect roomie combo.</w:t>
      </w:r>
    </w:p>
    <w:p w14:paraId="2B89B93E" w14:textId="1ADE80AD" w:rsidR="0065347C" w:rsidRPr="00A5124C" w:rsidRDefault="0065347C" w:rsidP="007D1000">
      <w:pPr>
        <w:rPr>
          <w:i/>
          <w:iCs/>
        </w:rPr>
      </w:pPr>
      <w:r w:rsidRPr="00A5124C">
        <w:rPr>
          <w:i/>
          <w:iCs/>
        </w:rPr>
        <w:t>Accommodation for this year’s conference</w:t>
      </w:r>
      <w:r w:rsidR="00FF751B">
        <w:rPr>
          <w:i/>
          <w:iCs/>
        </w:rPr>
        <w:t xml:space="preserve">, comprises </w:t>
      </w:r>
      <w:r w:rsidRPr="00A5124C">
        <w:rPr>
          <w:i/>
          <w:iCs/>
        </w:rPr>
        <w:t>fully furnished</w:t>
      </w:r>
      <w:r w:rsidR="00FF751B">
        <w:rPr>
          <w:i/>
          <w:iCs/>
        </w:rPr>
        <w:t xml:space="preserve"> units at the</w:t>
      </w:r>
      <w:r w:rsidRPr="00A5124C">
        <w:rPr>
          <w:i/>
          <w:iCs/>
        </w:rPr>
        <w:t xml:space="preserve"> </w:t>
      </w:r>
      <w:proofErr w:type="spellStart"/>
      <w:r w:rsidRPr="00A5124C">
        <w:rPr>
          <w:i/>
          <w:iCs/>
        </w:rPr>
        <w:t>Slanghoek</w:t>
      </w:r>
      <w:proofErr w:type="spellEnd"/>
      <w:r w:rsidRPr="00A5124C">
        <w:rPr>
          <w:i/>
          <w:iCs/>
        </w:rPr>
        <w:t xml:space="preserve"> Villa </w:t>
      </w:r>
      <w:r w:rsidR="00FF751B">
        <w:rPr>
          <w:i/>
          <w:iCs/>
        </w:rPr>
        <w:t>section of</w:t>
      </w:r>
      <w:r w:rsidRPr="00A5124C">
        <w:rPr>
          <w:i/>
          <w:iCs/>
        </w:rPr>
        <w:t xml:space="preserve"> </w:t>
      </w:r>
      <w:proofErr w:type="spellStart"/>
      <w:r w:rsidRPr="00A5124C">
        <w:rPr>
          <w:i/>
          <w:iCs/>
        </w:rPr>
        <w:t>Goudini</w:t>
      </w:r>
      <w:proofErr w:type="spellEnd"/>
      <w:r w:rsidRPr="00A5124C">
        <w:rPr>
          <w:i/>
          <w:iCs/>
        </w:rPr>
        <w:t xml:space="preserve"> Spa!</w:t>
      </w:r>
    </w:p>
    <w:p w14:paraId="5BDBED2F" w14:textId="43CEFD16" w:rsidR="00FF751B" w:rsidRDefault="0065347C" w:rsidP="00FF751B">
      <w:pPr>
        <w:pStyle w:val="NoSpacing"/>
        <w:ind w:right="-330"/>
        <w:rPr>
          <w:b/>
          <w:bCs/>
          <w:i/>
          <w:iCs/>
        </w:rPr>
      </w:pPr>
      <w:r w:rsidRPr="00A5124C">
        <w:rPr>
          <w:i/>
          <w:iCs/>
        </w:rPr>
        <w:br/>
      </w:r>
      <w:r w:rsidR="007D1000">
        <w:rPr>
          <w:rFonts w:ascii="Segoe UI Emoji" w:hAnsi="Segoe UI Emoji" w:cs="Segoe UI Emoji"/>
          <w:i/>
          <w:iCs/>
        </w:rPr>
        <w:t xml:space="preserve">- </w:t>
      </w:r>
      <w:r w:rsidRPr="00A5124C">
        <w:rPr>
          <w:i/>
          <w:iCs/>
        </w:rPr>
        <w:t>3 comfy bedrooms (1 double room + 2 twin rooms)</w:t>
      </w:r>
      <w:r w:rsidRPr="00A5124C">
        <w:rPr>
          <w:i/>
          <w:iCs/>
        </w:rPr>
        <w:br/>
      </w:r>
      <w:proofErr w:type="gramStart"/>
      <w:r w:rsidR="007D1000">
        <w:rPr>
          <w:rFonts w:ascii="Segoe UI Emoji" w:hAnsi="Segoe UI Emoji" w:cs="Segoe UI Emoji"/>
          <w:i/>
          <w:iCs/>
        </w:rPr>
        <w:t xml:space="preserve">- </w:t>
      </w:r>
      <w:r w:rsidRPr="00A5124C">
        <w:rPr>
          <w:i/>
          <w:iCs/>
        </w:rPr>
        <w:t xml:space="preserve"> 2</w:t>
      </w:r>
      <w:proofErr w:type="gramEnd"/>
      <w:r w:rsidRPr="00A5124C">
        <w:rPr>
          <w:i/>
          <w:iCs/>
        </w:rPr>
        <w:t xml:space="preserve"> modern bathrooms</w:t>
      </w:r>
      <w:r w:rsidRPr="00A5124C">
        <w:rPr>
          <w:i/>
          <w:iCs/>
        </w:rPr>
        <w:br/>
      </w:r>
    </w:p>
    <w:p w14:paraId="752BE9FE" w14:textId="145FCADF" w:rsidR="0078596A" w:rsidRPr="0078596A" w:rsidRDefault="0078596A" w:rsidP="0078596A">
      <w:pPr>
        <w:rPr>
          <w:rFonts w:ascii="Barlow" w:hAnsi="Barlow" w:cs="Calibri"/>
          <w:b/>
          <w:bCs/>
          <w:sz w:val="22"/>
          <w:szCs w:val="22"/>
          <w:lang w:val="en-US"/>
        </w:rPr>
      </w:pPr>
    </w:p>
    <w:p w14:paraId="35704CEA" w14:textId="77777777" w:rsidR="00ED4FC5" w:rsidRDefault="00527D1A" w:rsidP="00ED4FC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Accommodation reservations must be made </w:t>
      </w:r>
      <w:r w:rsidR="00ED4FC5">
        <w:rPr>
          <w:rFonts w:ascii="Calibri" w:hAnsi="Calibri" w:cs="Calibri"/>
          <w:b/>
          <w:bCs/>
        </w:rPr>
        <w:t>on the attached form, through the Custodians office.</w:t>
      </w:r>
      <w:r w:rsidR="00ED4FC5">
        <w:rPr>
          <w:rFonts w:ascii="Calibri" w:hAnsi="Calibri" w:cs="Calibri"/>
          <w:b/>
          <w:bCs/>
        </w:rPr>
        <w:br/>
      </w:r>
    </w:p>
    <w:p w14:paraId="6D192D6A" w14:textId="77777777" w:rsidR="007D1000" w:rsidRDefault="007D1000" w:rsidP="00ED4FC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For full villa bookings: </w:t>
      </w:r>
      <w:proofErr w:type="spellStart"/>
      <w:r w:rsidR="00ED4FC5" w:rsidRPr="007D1000">
        <w:rPr>
          <w:rFonts w:ascii="Calibri" w:hAnsi="Calibri" w:cs="Calibri"/>
        </w:rPr>
        <w:t>Goudini</w:t>
      </w:r>
      <w:proofErr w:type="spellEnd"/>
      <w:r w:rsidR="00ED4FC5" w:rsidRPr="007D1000">
        <w:rPr>
          <w:rFonts w:ascii="Calibri" w:hAnsi="Calibri" w:cs="Calibri"/>
        </w:rPr>
        <w:t xml:space="preserve"> SPA will invoice the person responsible for payment of the booked villa, directly.</w:t>
      </w:r>
    </w:p>
    <w:p w14:paraId="5A38AB3B" w14:textId="10D35F6C" w:rsidR="00AE705A" w:rsidRPr="0078596A" w:rsidRDefault="007D1000" w:rsidP="00ED4FC5">
      <w:pPr>
        <w:rPr>
          <w:rFonts w:ascii="Barlow" w:hAnsi="Barlow"/>
          <w:noProof/>
          <w:sz w:val="22"/>
          <w:szCs w:val="22"/>
        </w:rPr>
      </w:pPr>
      <w:r w:rsidRPr="007D1000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For individual bookings:  </w:t>
      </w:r>
      <w:r w:rsidRPr="007D1000">
        <w:rPr>
          <w:rFonts w:ascii="Calibri" w:hAnsi="Calibri" w:cs="Calibri"/>
        </w:rPr>
        <w:t>Custodians staff will liaise regarding grouping in villas, of individual bookings. Custodians will invoice individuals.</w:t>
      </w:r>
    </w:p>
    <w:sectPr w:rsidR="00AE705A" w:rsidRPr="0078596A" w:rsidSect="0031055C">
      <w:headerReference w:type="default" r:id="rId9"/>
      <w:headerReference w:type="first" r:id="rId10"/>
      <w:pgSz w:w="11906" w:h="16838"/>
      <w:pgMar w:top="2968" w:right="1440" w:bottom="199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B45B7" w14:textId="77777777" w:rsidR="00793018" w:rsidRDefault="00793018" w:rsidP="0031055C">
      <w:r>
        <w:separator/>
      </w:r>
    </w:p>
  </w:endnote>
  <w:endnote w:type="continuationSeparator" w:id="0">
    <w:p w14:paraId="27CD2046" w14:textId="77777777" w:rsidR="00793018" w:rsidRDefault="00793018" w:rsidP="003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758B" w14:textId="77777777" w:rsidR="00793018" w:rsidRDefault="00793018" w:rsidP="0031055C">
      <w:r>
        <w:separator/>
      </w:r>
    </w:p>
  </w:footnote>
  <w:footnote w:type="continuationSeparator" w:id="0">
    <w:p w14:paraId="6F80C0BA" w14:textId="77777777" w:rsidR="00793018" w:rsidRDefault="00793018" w:rsidP="0031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7470C" w14:textId="32E0D23D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EE399C" wp14:editId="4CA5AF14">
          <wp:simplePos x="0" y="0"/>
          <wp:positionH relativeFrom="column">
            <wp:posOffset>-982345</wp:posOffset>
          </wp:positionH>
          <wp:positionV relativeFrom="paragraph">
            <wp:posOffset>-566110</wp:posOffset>
          </wp:positionV>
          <wp:extent cx="7655668" cy="10820861"/>
          <wp:effectExtent l="0" t="0" r="2540" b="0"/>
          <wp:wrapNone/>
          <wp:docPr id="1314661829" name="Picture 2" descr="A white rectangular object with black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661829" name="Picture 2" descr="A white rectangular object with black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668" cy="1082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C00E" w14:textId="443A9A34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3A8580" wp14:editId="754C747C">
          <wp:simplePos x="0" y="0"/>
          <wp:positionH relativeFrom="column">
            <wp:posOffset>-904672</wp:posOffset>
          </wp:positionH>
          <wp:positionV relativeFrom="paragraph">
            <wp:posOffset>-449581</wp:posOffset>
          </wp:positionV>
          <wp:extent cx="7568119" cy="10697115"/>
          <wp:effectExtent l="0" t="0" r="1270" b="0"/>
          <wp:wrapNone/>
          <wp:docPr id="17809193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19305" name="Picture 178091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88" cy="107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16C95"/>
    <w:multiLevelType w:val="hybridMultilevel"/>
    <w:tmpl w:val="F47CD99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17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EE"/>
    <w:rsid w:val="00177120"/>
    <w:rsid w:val="002F0817"/>
    <w:rsid w:val="0031055C"/>
    <w:rsid w:val="00323317"/>
    <w:rsid w:val="00382F06"/>
    <w:rsid w:val="003B5EEE"/>
    <w:rsid w:val="003C7BD1"/>
    <w:rsid w:val="004F1FE6"/>
    <w:rsid w:val="00527D1A"/>
    <w:rsid w:val="0054004B"/>
    <w:rsid w:val="005E3FD3"/>
    <w:rsid w:val="0065347C"/>
    <w:rsid w:val="00690057"/>
    <w:rsid w:val="00712A4C"/>
    <w:rsid w:val="00720F73"/>
    <w:rsid w:val="007305E8"/>
    <w:rsid w:val="00743239"/>
    <w:rsid w:val="0078596A"/>
    <w:rsid w:val="00793018"/>
    <w:rsid w:val="007935B5"/>
    <w:rsid w:val="007A4520"/>
    <w:rsid w:val="007B1CCB"/>
    <w:rsid w:val="007D1000"/>
    <w:rsid w:val="007F193C"/>
    <w:rsid w:val="00831D1F"/>
    <w:rsid w:val="00856C81"/>
    <w:rsid w:val="008638A6"/>
    <w:rsid w:val="008B0E5B"/>
    <w:rsid w:val="008F4A3B"/>
    <w:rsid w:val="00944DE9"/>
    <w:rsid w:val="009A5F07"/>
    <w:rsid w:val="009E2D93"/>
    <w:rsid w:val="00A26157"/>
    <w:rsid w:val="00A876A7"/>
    <w:rsid w:val="00AE705A"/>
    <w:rsid w:val="00B12E60"/>
    <w:rsid w:val="00B731F1"/>
    <w:rsid w:val="00C15EBD"/>
    <w:rsid w:val="00C57F45"/>
    <w:rsid w:val="00C64115"/>
    <w:rsid w:val="00C935C7"/>
    <w:rsid w:val="00CC5747"/>
    <w:rsid w:val="00CE154F"/>
    <w:rsid w:val="00D26B34"/>
    <w:rsid w:val="00DC0CD1"/>
    <w:rsid w:val="00E41F5A"/>
    <w:rsid w:val="00E5277D"/>
    <w:rsid w:val="00ED4FC5"/>
    <w:rsid w:val="00F2600D"/>
    <w:rsid w:val="00F508F8"/>
    <w:rsid w:val="00F76D9D"/>
    <w:rsid w:val="00F861DA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89EDF5"/>
  <w15:chartTrackingRefBased/>
  <w15:docId w15:val="{3A6E8C48-AE08-9B4B-B744-D592697C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E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55C"/>
  </w:style>
  <w:style w:type="paragraph" w:styleId="Footer">
    <w:name w:val="footer"/>
    <w:basedOn w:val="Normal"/>
    <w:link w:val="Foot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55C"/>
  </w:style>
  <w:style w:type="table" w:styleId="TableGrid">
    <w:name w:val="Table Grid"/>
    <w:basedOn w:val="TableNormal"/>
    <w:uiPriority w:val="39"/>
    <w:rsid w:val="0078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8596A"/>
    <w:rPr>
      <w:rFonts w:eastAsiaTheme="minorEastAsia"/>
      <w:kern w:val="0"/>
      <w:sz w:val="22"/>
      <w:szCs w:val="22"/>
      <w:lang w:val="en-US" w:eastAsia="ja-JP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8596A"/>
    <w:rPr>
      <w:rFonts w:eastAsiaTheme="minorEastAsia"/>
      <w:kern w:val="0"/>
      <w:sz w:val="22"/>
      <w:szCs w:val="22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6534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Theron</dc:creator>
  <cp:keywords/>
  <dc:description/>
  <cp:lastModifiedBy>Coenie Groenewald</cp:lastModifiedBy>
  <cp:revision>2</cp:revision>
  <dcterms:created xsi:type="dcterms:W3CDTF">2025-06-19T10:11:00Z</dcterms:created>
  <dcterms:modified xsi:type="dcterms:W3CDTF">2025-06-19T10:11:00Z</dcterms:modified>
</cp:coreProperties>
</file>